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3E" w:rsidRDefault="00CA02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023E" w:rsidRDefault="00CA023E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CA023E" w:rsidRDefault="00ED74BA">
      <w:pPr>
        <w:pStyle w:val="Heading1"/>
        <w:spacing w:before="69"/>
        <w:ind w:left="3603" w:right="1426"/>
        <w:jc w:val="center"/>
        <w:rPr>
          <w:b w:val="0"/>
          <w:bCs w:val="0"/>
        </w:rPr>
      </w:pPr>
      <w:r>
        <w:rPr>
          <w:spacing w:val="-1"/>
        </w:rPr>
        <w:t>MILLIMAN, INC.</w:t>
      </w:r>
    </w:p>
    <w:p w:rsidR="00CA023E" w:rsidRDefault="00ED74BA">
      <w:pPr>
        <w:ind w:left="3604" w:right="1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JOB OPENING ANNOUNCEMENT</w:t>
      </w:r>
    </w:p>
    <w:p w:rsidR="00CA023E" w:rsidRDefault="00CA02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A023E" w:rsidRDefault="00CA023E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A023E" w:rsidRDefault="00ED74BA">
      <w:pPr>
        <w:tabs>
          <w:tab w:val="left" w:pos="2279"/>
        </w:tabs>
        <w:spacing w:before="69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Date Open: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June 1, 2014</w:t>
      </w:r>
    </w:p>
    <w:p w:rsidR="00CA023E" w:rsidRDefault="00CA02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23E" w:rsidRDefault="00ED74BA">
      <w:pPr>
        <w:tabs>
          <w:tab w:val="left" w:pos="2279"/>
        </w:tabs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 Closed: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sz w:val="24"/>
        </w:rPr>
        <w:t>Open Until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Filled</w:t>
      </w:r>
    </w:p>
    <w:p w:rsidR="00CA023E" w:rsidRDefault="00CA02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23E" w:rsidRDefault="00ED74BA">
      <w:pPr>
        <w:tabs>
          <w:tab w:val="left" w:pos="2279"/>
        </w:tabs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w w:val="95"/>
          <w:sz w:val="24"/>
        </w:rPr>
        <w:t>Department:</w:t>
      </w:r>
      <w:r>
        <w:rPr>
          <w:rFonts w:ascii="Times New Roman"/>
          <w:b/>
          <w:spacing w:val="-1"/>
          <w:w w:val="95"/>
          <w:sz w:val="24"/>
        </w:rPr>
        <w:tab/>
      </w:r>
      <w:r>
        <w:rPr>
          <w:rFonts w:ascii="Times New Roman"/>
          <w:spacing w:val="-1"/>
          <w:sz w:val="24"/>
        </w:rPr>
        <w:t>Finance</w:t>
      </w:r>
    </w:p>
    <w:p w:rsidR="00CA023E" w:rsidRDefault="00CA02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23E" w:rsidRDefault="00ED74BA">
      <w:pPr>
        <w:pStyle w:val="BodyText"/>
        <w:ind w:left="2279" w:right="46" w:firstLine="0"/>
      </w:pPr>
      <w:proofErr w:type="spellStart"/>
      <w:r>
        <w:rPr>
          <w:spacing w:val="-1"/>
        </w:rPr>
        <w:t>Milliman</w:t>
      </w:r>
      <w:proofErr w:type="spellEnd"/>
      <w:r>
        <w:t xml:space="preserve"> is </w:t>
      </w:r>
      <w:r>
        <w:rPr>
          <w:spacing w:val="-1"/>
        </w:rPr>
        <w:t>among</w:t>
      </w:r>
      <w:r>
        <w:t xml:space="preserve"> the world’s </w:t>
      </w:r>
      <w:r>
        <w:rPr>
          <w:spacing w:val="-1"/>
        </w:rPr>
        <w:t>largest</w:t>
      </w:r>
      <w:r>
        <w:t xml:space="preserve"> providers of actuarial and</w:t>
      </w:r>
      <w:r>
        <w:rPr>
          <w:spacing w:val="27"/>
        </w:rPr>
        <w:t xml:space="preserve"> </w:t>
      </w:r>
      <w:r>
        <w:t>related products and services. The</w:t>
      </w:r>
      <w:r>
        <w:rPr>
          <w:spacing w:val="-1"/>
        </w:rPr>
        <w:t xml:space="preserve"> </w:t>
      </w:r>
      <w:r>
        <w:t>firm</w:t>
      </w:r>
      <w:r>
        <w:rPr>
          <w:spacing w:val="-2"/>
        </w:rPr>
        <w:t xml:space="preserve"> </w:t>
      </w:r>
      <w:r>
        <w:t xml:space="preserve">has consulting practices in </w:t>
      </w:r>
      <w:r>
        <w:rPr>
          <w:spacing w:val="-1"/>
        </w:rPr>
        <w:t xml:space="preserve">healthcare, property </w:t>
      </w:r>
      <w:r>
        <w:t>&amp;</w:t>
      </w:r>
      <w:r>
        <w:rPr>
          <w:spacing w:val="-1"/>
        </w:rPr>
        <w:t xml:space="preserve"> </w:t>
      </w:r>
      <w:r>
        <w:t>casualty</w:t>
      </w:r>
      <w:r>
        <w:rPr>
          <w:spacing w:val="-2"/>
        </w:rPr>
        <w:t xml:space="preserve"> </w:t>
      </w:r>
      <w:r>
        <w:t xml:space="preserve">insurance, life </w:t>
      </w:r>
      <w:r>
        <w:rPr>
          <w:spacing w:val="-1"/>
        </w:rPr>
        <w:t>insurance</w:t>
      </w:r>
      <w:r>
        <w:t xml:space="preserve"> and</w:t>
      </w:r>
      <w:r>
        <w:rPr>
          <w:spacing w:val="43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services,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employee</w:t>
      </w:r>
      <w:r>
        <w:t xml:space="preserve"> benefits. Founded in 1947,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Milliman</w:t>
      </w:r>
      <w:proofErr w:type="spellEnd"/>
      <w:r>
        <w:t xml:space="preserve"> is an </w:t>
      </w:r>
      <w:r>
        <w:rPr>
          <w:spacing w:val="-1"/>
        </w:rPr>
        <w:t>independent</w:t>
      </w:r>
      <w:r>
        <w:t xml:space="preserve"> firm</w:t>
      </w:r>
      <w:r>
        <w:rPr>
          <w:spacing w:val="-2"/>
        </w:rPr>
        <w:t xml:space="preserve"> </w:t>
      </w:r>
      <w:r>
        <w:t xml:space="preserve">with offices in </w:t>
      </w:r>
      <w:r>
        <w:rPr>
          <w:spacing w:val="-1"/>
        </w:rPr>
        <w:t>major</w:t>
      </w:r>
      <w:r>
        <w:t xml:space="preserve"> cities around</w:t>
      </w:r>
      <w:r>
        <w:rPr>
          <w:spacing w:val="37"/>
        </w:rPr>
        <w:t xml:space="preserve"> </w:t>
      </w:r>
      <w:r>
        <w:t xml:space="preserve">the globe. </w:t>
      </w:r>
      <w:r>
        <w:rPr>
          <w:spacing w:val="-1"/>
        </w:rPr>
        <w:t>For</w:t>
      </w:r>
      <w:r>
        <w:t xml:space="preserve"> further </w:t>
      </w:r>
      <w:r>
        <w:rPr>
          <w:spacing w:val="-1"/>
        </w:rPr>
        <w:t>inform</w:t>
      </w:r>
      <w:hyperlink r:id="rId6">
        <w:r>
          <w:rPr>
            <w:spacing w:val="-1"/>
          </w:rPr>
          <w:t>ation,</w:t>
        </w:r>
        <w:r>
          <w:t xml:space="preserve"> visit </w:t>
        </w:r>
        <w:r>
          <w:rPr>
            <w:spacing w:val="-1"/>
          </w:rPr>
          <w:t>www.milliman.com.</w:t>
        </w:r>
      </w:hyperlink>
    </w:p>
    <w:p w:rsidR="00CA023E" w:rsidRDefault="00CA02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23E" w:rsidRDefault="00CA02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23E" w:rsidRDefault="00ED74BA">
      <w:pPr>
        <w:pStyle w:val="BodyText"/>
        <w:ind w:left="2279" w:right="46" w:firstLine="0"/>
      </w:pPr>
      <w:proofErr w:type="spellStart"/>
      <w:r>
        <w:rPr>
          <w:spacing w:val="-1"/>
        </w:rPr>
        <w:t>Milliman</w:t>
      </w:r>
      <w:proofErr w:type="spellEnd"/>
      <w:r>
        <w:t xml:space="preserve"> is seeking a </w:t>
      </w:r>
      <w:r>
        <w:rPr>
          <w:spacing w:val="-1"/>
        </w:rPr>
        <w:t>Corporate</w:t>
      </w:r>
      <w:r>
        <w:t xml:space="preserve"> </w:t>
      </w:r>
      <w:r>
        <w:rPr>
          <w:spacing w:val="-1"/>
        </w:rPr>
        <w:t>Tax</w:t>
      </w:r>
      <w:r>
        <w:t xml:space="preserve"> Manager who will </w:t>
      </w:r>
      <w:r>
        <w:rPr>
          <w:spacing w:val="-1"/>
        </w:rPr>
        <w:t>report</w:t>
      </w:r>
      <w:r>
        <w:rPr>
          <w:spacing w:val="39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Manager.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Manager</w:t>
      </w:r>
      <w:r>
        <w:rPr>
          <w:spacing w:val="-1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 xml:space="preserve">supervise all </w:t>
      </w:r>
      <w:r>
        <w:rPr>
          <w:spacing w:val="-1"/>
        </w:rPr>
        <w:t>components</w:t>
      </w:r>
      <w:r>
        <w:t xml:space="preserve"> of various </w:t>
      </w:r>
      <w:r>
        <w:rPr>
          <w:spacing w:val="-1"/>
        </w:rPr>
        <w:t>tax projects and assist the</w:t>
      </w:r>
      <w:r>
        <w:rPr>
          <w:spacing w:val="24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Manager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tax</w:t>
      </w:r>
      <w:r>
        <w:rPr>
          <w:spacing w:val="-1"/>
        </w:rPr>
        <w:t xml:space="preserve"> compliance </w:t>
      </w:r>
      <w:r>
        <w:t>and</w:t>
      </w:r>
      <w:r>
        <w:rPr>
          <w:spacing w:val="-1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 xml:space="preserve">the </w:t>
      </w:r>
      <w:r>
        <w:rPr>
          <w:spacing w:val="-1"/>
        </w:rPr>
        <w:t>Company.</w:t>
      </w:r>
      <w:r>
        <w:t xml:space="preserve">  T</w:t>
      </w:r>
      <w:bookmarkStart w:id="0" w:name="_GoBack"/>
      <w:bookmarkEnd w:id="0"/>
      <w:r>
        <w:t xml:space="preserve">he ideal candidate has strong </w:t>
      </w:r>
      <w:r>
        <w:rPr>
          <w:spacing w:val="-1"/>
        </w:rPr>
        <w:t>domestic</w:t>
      </w:r>
      <w:r>
        <w:t xml:space="preserve"> and</w:t>
      </w:r>
      <w:r>
        <w:rPr>
          <w:spacing w:val="25"/>
        </w:rPr>
        <w:t xml:space="preserve"> </w:t>
      </w:r>
      <w:r>
        <w:t xml:space="preserve">international tax experience, a </w:t>
      </w:r>
      <w:r>
        <w:rPr>
          <w:spacing w:val="-1"/>
        </w:rPr>
        <w:t xml:space="preserve">solid </w:t>
      </w:r>
      <w:r>
        <w:t>understanding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ASC</w:t>
      </w:r>
      <w:r>
        <w:rPr>
          <w:spacing w:val="-1"/>
        </w:rPr>
        <w:t xml:space="preserve"> </w:t>
      </w:r>
      <w:r>
        <w:t>740</w:t>
      </w:r>
      <w:r>
        <w:rPr>
          <w:spacing w:val="-1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 xml:space="preserve">is </w:t>
      </w:r>
      <w:r>
        <w:rPr>
          <w:spacing w:val="-1"/>
        </w:rPr>
        <w:t>competent</w:t>
      </w:r>
      <w:r>
        <w:t xml:space="preserve"> in all areas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corporate</w:t>
      </w:r>
      <w:r>
        <w:rPr>
          <w:spacing w:val="-1"/>
        </w:rPr>
        <w:t xml:space="preserve"> </w:t>
      </w:r>
      <w:r>
        <w:t>taxation.</w:t>
      </w:r>
    </w:p>
    <w:p w:rsidR="00CA023E" w:rsidRDefault="00CA02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23E" w:rsidRDefault="00ED74BA">
      <w:pPr>
        <w:tabs>
          <w:tab w:val="left" w:pos="2279"/>
        </w:tabs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w w:val="95"/>
          <w:sz w:val="24"/>
        </w:rPr>
        <w:t>Description:</w:t>
      </w:r>
      <w:r>
        <w:rPr>
          <w:rFonts w:ascii="Times New Roman"/>
          <w:b/>
          <w:spacing w:val="-1"/>
          <w:w w:val="95"/>
          <w:sz w:val="24"/>
        </w:rPr>
        <w:tab/>
      </w:r>
      <w:r>
        <w:rPr>
          <w:rFonts w:ascii="Times New Roman"/>
          <w:sz w:val="24"/>
        </w:rPr>
        <w:t>Tax Manager</w:t>
      </w:r>
    </w:p>
    <w:p w:rsidR="00CA023E" w:rsidRDefault="00CA02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23E" w:rsidRDefault="00ED74BA">
      <w:pPr>
        <w:pStyle w:val="BodyText"/>
        <w:ind w:left="2279" w:firstLine="0"/>
      </w:pPr>
      <w:r>
        <w:t>Job</w:t>
      </w:r>
      <w:r>
        <w:rPr>
          <w:spacing w:val="-1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include:</w:t>
      </w:r>
    </w:p>
    <w:p w:rsidR="00CA023E" w:rsidRDefault="00CA023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CA023E" w:rsidRDefault="00ED74BA">
      <w:pPr>
        <w:pStyle w:val="BodyText"/>
        <w:numPr>
          <w:ilvl w:val="0"/>
          <w:numId w:val="2"/>
        </w:numPr>
        <w:tabs>
          <w:tab w:val="left" w:pos="2999"/>
          <w:tab w:val="left" w:pos="3000"/>
        </w:tabs>
        <w:ind w:right="225"/>
      </w:pPr>
      <w:r>
        <w:t>Review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internally</w:t>
      </w:r>
      <w:r>
        <w:rPr>
          <w:spacing w:val="-1"/>
        </w:rPr>
        <w:t xml:space="preserve"> </w:t>
      </w:r>
      <w:r>
        <w:t>prepared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income,</w:t>
      </w:r>
      <w:r>
        <w:rPr>
          <w:spacing w:val="25"/>
        </w:rPr>
        <w:t xml:space="preserve"> </w:t>
      </w:r>
      <w:r>
        <w:t>franchise,</w:t>
      </w:r>
      <w:r>
        <w:rPr>
          <w:spacing w:val="-1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sales/use</w:t>
      </w:r>
      <w:r>
        <w:rPr>
          <w:spacing w:val="-1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returns</w:t>
      </w:r>
    </w:p>
    <w:p w:rsidR="00CA023E" w:rsidRDefault="00ED74BA">
      <w:pPr>
        <w:pStyle w:val="BodyText"/>
        <w:numPr>
          <w:ilvl w:val="0"/>
          <w:numId w:val="2"/>
        </w:numPr>
        <w:tabs>
          <w:tab w:val="left" w:pos="2999"/>
          <w:tab w:val="left" w:pos="3000"/>
        </w:tabs>
        <w:ind w:right="223"/>
      </w:pPr>
      <w:r>
        <w:t xml:space="preserve">Responsible for the consolidated </w:t>
      </w:r>
      <w:r>
        <w:rPr>
          <w:spacing w:val="-1"/>
        </w:rPr>
        <w:t>income</w:t>
      </w:r>
      <w:r>
        <w:t xml:space="preserve"> tax provision and</w:t>
      </w:r>
      <w:r>
        <w:rPr>
          <w:spacing w:val="24"/>
        </w:rPr>
        <w:t xml:space="preserve"> </w:t>
      </w:r>
      <w:r>
        <w:rPr>
          <w:spacing w:val="-1"/>
        </w:rPr>
        <w:t xml:space="preserve">financial statement disclosures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US</w:t>
      </w:r>
      <w:r>
        <w:rPr>
          <w:spacing w:val="47"/>
        </w:rPr>
        <w:t xml:space="preserve"> </w:t>
      </w:r>
      <w:r>
        <w:rPr>
          <w:spacing w:val="-1"/>
        </w:rPr>
        <w:t>GAAP</w:t>
      </w:r>
    </w:p>
    <w:p w:rsidR="00CA023E" w:rsidRDefault="00ED74BA">
      <w:pPr>
        <w:pStyle w:val="BodyText"/>
        <w:numPr>
          <w:ilvl w:val="0"/>
          <w:numId w:val="2"/>
        </w:numPr>
        <w:tabs>
          <w:tab w:val="left" w:pos="2999"/>
          <w:tab w:val="left" w:pos="3000"/>
        </w:tabs>
        <w:ind w:right="217"/>
      </w:pPr>
      <w:r>
        <w:t>Manage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audits</w:t>
      </w:r>
      <w:r>
        <w:rPr>
          <w:spacing w:val="-1"/>
        </w:rPr>
        <w:t xml:space="preserve"> performed </w:t>
      </w:r>
      <w:r>
        <w:t>by</w:t>
      </w:r>
      <w:r>
        <w:rPr>
          <w:spacing w:val="-1"/>
        </w:rPr>
        <w:t xml:space="preserve"> </w:t>
      </w:r>
      <w:r>
        <w:t>federal,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local</w:t>
      </w:r>
      <w:r>
        <w:rPr>
          <w:spacing w:val="28"/>
        </w:rPr>
        <w:t xml:space="preserve"> </w:t>
      </w:r>
      <w:r>
        <w:t xml:space="preserve">taxing </w:t>
      </w:r>
      <w:r>
        <w:rPr>
          <w:spacing w:val="-1"/>
        </w:rPr>
        <w:t>authorities</w:t>
      </w:r>
    </w:p>
    <w:p w:rsidR="00CA023E" w:rsidRDefault="00ED74BA">
      <w:pPr>
        <w:pStyle w:val="BodyText"/>
        <w:numPr>
          <w:ilvl w:val="0"/>
          <w:numId w:val="2"/>
        </w:numPr>
        <w:tabs>
          <w:tab w:val="left" w:pos="2999"/>
          <w:tab w:val="left" w:pos="3000"/>
        </w:tabs>
        <w:ind w:right="658"/>
      </w:pPr>
      <w:r>
        <w:t xml:space="preserve">Oversee </w:t>
      </w:r>
      <w:r>
        <w:rPr>
          <w:spacing w:val="-1"/>
        </w:rPr>
        <w:t xml:space="preserve">international </w:t>
      </w:r>
      <w:r>
        <w:t>corporate</w:t>
      </w:r>
      <w:r>
        <w:rPr>
          <w:spacing w:val="-1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filings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non-US</w:t>
      </w:r>
      <w:r>
        <w:rPr>
          <w:spacing w:val="24"/>
        </w:rPr>
        <w:t xml:space="preserve"> </w:t>
      </w:r>
      <w:r>
        <w:t xml:space="preserve">affiliated </w:t>
      </w:r>
      <w:r>
        <w:rPr>
          <w:spacing w:val="-1"/>
        </w:rPr>
        <w:t>entities</w:t>
      </w:r>
      <w:r>
        <w:t xml:space="preserve"> </w:t>
      </w:r>
      <w:r>
        <w:rPr>
          <w:spacing w:val="-1"/>
        </w:rPr>
        <w:t>prepared</w:t>
      </w:r>
      <w:r>
        <w:t xml:space="preserve"> by </w:t>
      </w:r>
      <w:r>
        <w:rPr>
          <w:spacing w:val="-1"/>
        </w:rPr>
        <w:t>external</w:t>
      </w:r>
      <w:r>
        <w:t xml:space="preserve"> </w:t>
      </w:r>
      <w:r>
        <w:rPr>
          <w:spacing w:val="-1"/>
        </w:rPr>
        <w:t>accountants</w:t>
      </w:r>
    </w:p>
    <w:p w:rsidR="00CA023E" w:rsidRDefault="00ED74BA">
      <w:pPr>
        <w:pStyle w:val="BodyText"/>
        <w:numPr>
          <w:ilvl w:val="0"/>
          <w:numId w:val="2"/>
        </w:numPr>
        <w:tabs>
          <w:tab w:val="left" w:pos="2999"/>
          <w:tab w:val="left" w:pos="3000"/>
        </w:tabs>
        <w:ind w:right="664"/>
      </w:pPr>
      <w:r>
        <w:t>Perform</w:t>
      </w:r>
      <w:r>
        <w:rPr>
          <w:spacing w:val="-3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 international tax planning,</w:t>
      </w:r>
      <w:r>
        <w:rPr>
          <w:spacing w:val="21"/>
        </w:rPr>
        <w:t xml:space="preserve"> </w:t>
      </w:r>
      <w:r>
        <w:t>transfer pricing, VAT and</w:t>
      </w:r>
      <w:r>
        <w:rPr>
          <w:spacing w:val="-1"/>
        </w:rPr>
        <w:t xml:space="preserve"> </w:t>
      </w:r>
      <w:r>
        <w:t>withholding</w:t>
      </w:r>
      <w:r>
        <w:rPr>
          <w:spacing w:val="-1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issues</w:t>
      </w:r>
    </w:p>
    <w:p w:rsidR="00CA023E" w:rsidRDefault="00ED74BA">
      <w:pPr>
        <w:pStyle w:val="BodyText"/>
        <w:numPr>
          <w:ilvl w:val="0"/>
          <w:numId w:val="2"/>
        </w:numPr>
        <w:tabs>
          <w:tab w:val="left" w:pos="2999"/>
          <w:tab w:val="left" w:pos="3000"/>
        </w:tabs>
        <w:ind w:right="525"/>
      </w:pPr>
      <w:r>
        <w:t>Provide</w:t>
      </w:r>
      <w:r>
        <w:rPr>
          <w:spacing w:val="-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 xml:space="preserve">any tax initiatives, tax planning opportunities and resolve </w:t>
      </w:r>
      <w:r>
        <w:rPr>
          <w:spacing w:val="-1"/>
        </w:rPr>
        <w:t xml:space="preserve">any </w:t>
      </w:r>
      <w:r>
        <w:t>tax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issues</w:t>
      </w:r>
    </w:p>
    <w:p w:rsidR="00CA023E" w:rsidRDefault="00ED74BA">
      <w:pPr>
        <w:pStyle w:val="BodyText"/>
        <w:numPr>
          <w:ilvl w:val="0"/>
          <w:numId w:val="2"/>
        </w:numPr>
        <w:tabs>
          <w:tab w:val="left" w:pos="2999"/>
          <w:tab w:val="left" w:pos="3000"/>
        </w:tabs>
      </w:pPr>
      <w:r>
        <w:t>Provide</w:t>
      </w:r>
      <w:r>
        <w:rPr>
          <w:spacing w:val="-1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internal</w:t>
      </w:r>
      <w:r>
        <w:t xml:space="preserve"> business units</w:t>
      </w:r>
    </w:p>
    <w:p w:rsidR="00CA023E" w:rsidRDefault="00CA023E">
      <w:pPr>
        <w:sectPr w:rsidR="00CA023E">
          <w:type w:val="continuous"/>
          <w:pgSz w:w="12240" w:h="15840"/>
          <w:pgMar w:top="1500" w:right="1700" w:bottom="280" w:left="1680" w:header="720" w:footer="720" w:gutter="0"/>
          <w:cols w:space="720"/>
        </w:sectPr>
      </w:pPr>
    </w:p>
    <w:p w:rsidR="00CA023E" w:rsidRDefault="00ED74BA">
      <w:pPr>
        <w:pStyle w:val="BodyText"/>
        <w:numPr>
          <w:ilvl w:val="0"/>
          <w:numId w:val="2"/>
        </w:numPr>
        <w:tabs>
          <w:tab w:val="left" w:pos="2980"/>
        </w:tabs>
        <w:spacing w:before="37"/>
        <w:ind w:left="2980" w:right="305"/>
      </w:pPr>
      <w:r>
        <w:lastRenderedPageBreak/>
        <w:t>Identify</w:t>
      </w:r>
      <w:r>
        <w:rPr>
          <w:spacing w:val="-1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improve</w:t>
      </w:r>
      <w:r>
        <w:t xml:space="preserve"> efficiency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accuracy</w:t>
      </w:r>
      <w:r>
        <w:rPr>
          <w:spacing w:val="26"/>
        </w:rPr>
        <w:t xml:space="preserve"> </w:t>
      </w:r>
      <w:r>
        <w:t xml:space="preserve">in </w:t>
      </w:r>
      <w:r>
        <w:rPr>
          <w:spacing w:val="-1"/>
        </w:rPr>
        <w:t>existing</w:t>
      </w:r>
      <w: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processes</w:t>
      </w:r>
    </w:p>
    <w:p w:rsidR="00CA023E" w:rsidRDefault="00ED74BA">
      <w:pPr>
        <w:pStyle w:val="BodyText"/>
        <w:numPr>
          <w:ilvl w:val="0"/>
          <w:numId w:val="2"/>
        </w:numPr>
        <w:tabs>
          <w:tab w:val="left" w:pos="2980"/>
        </w:tabs>
        <w:ind w:left="2980" w:right="245"/>
      </w:pPr>
      <w:r>
        <w:t>Ensures</w:t>
      </w:r>
      <w:r>
        <w:rPr>
          <w:spacing w:val="-1"/>
        </w:rPr>
        <w:t xml:space="preserve"> compliance </w:t>
      </w:r>
      <w:r>
        <w:t>with</w:t>
      </w:r>
      <w:r>
        <w:rPr>
          <w:spacing w:val="-1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laws</w:t>
      </w:r>
      <w:r>
        <w:rPr>
          <w:spacing w:val="-1"/>
        </w:rPr>
        <w:t xml:space="preserve"> and </w:t>
      </w:r>
      <w:proofErr w:type="spellStart"/>
      <w:r>
        <w:rPr>
          <w:spacing w:val="-1"/>
        </w:rPr>
        <w:t>Milliman’s</w:t>
      </w:r>
      <w:proofErr w:type="spellEnd"/>
      <w:r>
        <w:rPr>
          <w:spacing w:val="-1"/>
        </w:rPr>
        <w:t xml:space="preserve"> internal</w:t>
      </w:r>
      <w:r>
        <w:rPr>
          <w:spacing w:val="51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procedures</w:t>
      </w:r>
    </w:p>
    <w:p w:rsidR="00CA023E" w:rsidRDefault="00ED74BA">
      <w:pPr>
        <w:pStyle w:val="BodyText"/>
        <w:numPr>
          <w:ilvl w:val="0"/>
          <w:numId w:val="2"/>
        </w:numPr>
        <w:tabs>
          <w:tab w:val="left" w:pos="2980"/>
        </w:tabs>
        <w:ind w:left="2980" w:right="504"/>
      </w:pPr>
      <w:r>
        <w:t xml:space="preserve">Manage day to day </w:t>
      </w:r>
      <w:r>
        <w:rPr>
          <w:spacing w:val="-1"/>
        </w:rPr>
        <w:t>responsibilities</w:t>
      </w:r>
      <w:r>
        <w:t xml:space="preserve"> and workload of tax</w:t>
      </w:r>
      <w:r>
        <w:rPr>
          <w:spacing w:val="30"/>
        </w:rPr>
        <w:t xml:space="preserve"> </w:t>
      </w:r>
      <w:r>
        <w:rPr>
          <w:spacing w:val="-1"/>
        </w:rPr>
        <w:t>staff</w:t>
      </w:r>
    </w:p>
    <w:p w:rsidR="00CA023E" w:rsidRDefault="00CA02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023E" w:rsidRDefault="00CA02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023E" w:rsidRDefault="00CA02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023E" w:rsidRDefault="00CA02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023E" w:rsidRDefault="00CA023E">
      <w:pPr>
        <w:rPr>
          <w:rFonts w:ascii="Times New Roman" w:eastAsia="Times New Roman" w:hAnsi="Times New Roman" w:cs="Times New Roman"/>
          <w:sz w:val="20"/>
          <w:szCs w:val="20"/>
        </w:rPr>
        <w:sectPr w:rsidR="00CA023E">
          <w:pgSz w:w="12240" w:h="15840"/>
          <w:pgMar w:top="1400" w:right="1720" w:bottom="280" w:left="1700" w:header="720" w:footer="720" w:gutter="0"/>
          <w:cols w:space="720"/>
        </w:sectPr>
      </w:pPr>
    </w:p>
    <w:p w:rsidR="00CA023E" w:rsidRDefault="00ED74BA">
      <w:pPr>
        <w:pStyle w:val="Heading1"/>
        <w:spacing w:before="186"/>
        <w:rPr>
          <w:b w:val="0"/>
          <w:bCs w:val="0"/>
        </w:rPr>
      </w:pPr>
      <w:r>
        <w:lastRenderedPageBreak/>
        <w:t>Required Skills:</w:t>
      </w:r>
    </w:p>
    <w:p w:rsidR="00CA023E" w:rsidRDefault="00ED74B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 w:type="column"/>
      </w:r>
    </w:p>
    <w:p w:rsidR="00CA023E" w:rsidRDefault="00ED74BA">
      <w:pPr>
        <w:pStyle w:val="BodyText"/>
        <w:numPr>
          <w:ilvl w:val="0"/>
          <w:numId w:val="1"/>
        </w:numPr>
        <w:tabs>
          <w:tab w:val="left" w:pos="460"/>
        </w:tabs>
        <w:spacing w:before="185"/>
        <w:ind w:right="466"/>
      </w:pPr>
      <w:r>
        <w:t>Bachelor’s</w:t>
      </w:r>
      <w:r>
        <w:rPr>
          <w:spacing w:val="-1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Accounting </w:t>
      </w:r>
      <w:r>
        <w:t>and</w:t>
      </w:r>
      <w:r>
        <w:rPr>
          <w:spacing w:val="-1"/>
        </w:rPr>
        <w:t xml:space="preserve"> </w:t>
      </w:r>
      <w:r>
        <w:t>CPA</w:t>
      </w:r>
      <w:r>
        <w:rPr>
          <w:spacing w:val="-1"/>
        </w:rPr>
        <w:t xml:space="preserve"> </w:t>
      </w:r>
      <w:r>
        <w:t>certification</w:t>
      </w:r>
      <w:r>
        <w:rPr>
          <w:spacing w:val="27"/>
        </w:rPr>
        <w:t xml:space="preserve"> </w:t>
      </w:r>
      <w:r>
        <w:t>required,  Master’s Degree in Tax preferred</w:t>
      </w:r>
    </w:p>
    <w:p w:rsidR="00CA023E" w:rsidRDefault="00ED74BA">
      <w:pPr>
        <w:pStyle w:val="BodyText"/>
        <w:numPr>
          <w:ilvl w:val="0"/>
          <w:numId w:val="1"/>
        </w:numPr>
        <w:tabs>
          <w:tab w:val="left" w:pos="460"/>
        </w:tabs>
      </w:pPr>
      <w:r>
        <w:t>7 to 10 years of relevant tax experience</w:t>
      </w:r>
    </w:p>
    <w:p w:rsidR="00CA023E" w:rsidRDefault="00ED74BA">
      <w:pPr>
        <w:pStyle w:val="BodyText"/>
        <w:numPr>
          <w:ilvl w:val="0"/>
          <w:numId w:val="1"/>
        </w:numPr>
        <w:tabs>
          <w:tab w:val="left" w:pos="460"/>
        </w:tabs>
        <w:ind w:right="105"/>
      </w:pPr>
      <w:r>
        <w:t>Positive</w:t>
      </w:r>
      <w:r>
        <w:rPr>
          <w:spacing w:val="-1"/>
        </w:rPr>
        <w:t xml:space="preserve"> </w:t>
      </w:r>
      <w:r>
        <w:t>attitude</w:t>
      </w:r>
      <w:r>
        <w:rPr>
          <w:spacing w:val="-1"/>
        </w:rPr>
        <w:t xml:space="preserve"> </w:t>
      </w:r>
      <w:r>
        <w:t>towards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assignments,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collaborative work style</w:t>
      </w:r>
    </w:p>
    <w:p w:rsidR="00CA023E" w:rsidRDefault="00ED74BA">
      <w:pPr>
        <w:pStyle w:val="BodyText"/>
        <w:numPr>
          <w:ilvl w:val="0"/>
          <w:numId w:val="1"/>
        </w:numPr>
        <w:tabs>
          <w:tab w:val="left" w:pos="460"/>
        </w:tabs>
        <w:spacing w:line="293" w:lineRule="exact"/>
      </w:pPr>
      <w:r>
        <w:t>Ability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independently </w:t>
      </w:r>
      <w:r>
        <w:t>and</w:t>
      </w:r>
      <w:r>
        <w:rPr>
          <w:spacing w:val="-1"/>
        </w:rPr>
        <w:t xml:space="preserve"> as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team</w:t>
      </w:r>
    </w:p>
    <w:p w:rsidR="00CA023E" w:rsidRDefault="00ED74BA">
      <w:pPr>
        <w:pStyle w:val="BodyText"/>
        <w:numPr>
          <w:ilvl w:val="0"/>
          <w:numId w:val="1"/>
        </w:numPr>
        <w:tabs>
          <w:tab w:val="left" w:pos="460"/>
        </w:tabs>
        <w:ind w:right="603"/>
      </w:pPr>
      <w:r>
        <w:t>Ability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employees at</w:t>
      </w:r>
      <w:r>
        <w:t xml:space="preserve"> all </w:t>
      </w:r>
      <w:r>
        <w:rPr>
          <w:spacing w:val="-1"/>
        </w:rPr>
        <w:t>levels</w:t>
      </w:r>
      <w: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35"/>
        </w:rPr>
        <w:t xml:space="preserve"> </w:t>
      </w:r>
      <w:r>
        <w:t>organization and our outside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providers</w:t>
      </w:r>
    </w:p>
    <w:p w:rsidR="00CA023E" w:rsidRDefault="00ED74BA">
      <w:pPr>
        <w:pStyle w:val="BodyText"/>
        <w:numPr>
          <w:ilvl w:val="0"/>
          <w:numId w:val="1"/>
        </w:numPr>
        <w:tabs>
          <w:tab w:val="left" w:pos="460"/>
        </w:tabs>
        <w:ind w:right="665"/>
        <w:jc w:val="both"/>
      </w:pPr>
      <w:r>
        <w:t>Strong</w:t>
      </w:r>
      <w:r>
        <w:rPr>
          <w:spacing w:val="-1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multi-task, </w:t>
      </w:r>
      <w:r>
        <w:t>work</w:t>
      </w:r>
      <w:r>
        <w:rPr>
          <w:spacing w:val="-1"/>
        </w:rPr>
        <w:t xml:space="preserve"> independently, </w:t>
      </w:r>
      <w:r>
        <w:t>self-</w:t>
      </w:r>
      <w:r>
        <w:rPr>
          <w:spacing w:val="43"/>
        </w:rPr>
        <w:t xml:space="preserve"> </w:t>
      </w:r>
      <w:r>
        <w:t xml:space="preserve">motivate, and </w:t>
      </w:r>
      <w:r>
        <w:rPr>
          <w:spacing w:val="-1"/>
        </w:rPr>
        <w:t>demonstrate</w:t>
      </w:r>
      <w:r>
        <w:t xml:space="preserve"> strong </w:t>
      </w:r>
      <w:r>
        <w:rPr>
          <w:spacing w:val="-1"/>
        </w:rPr>
        <w:t>judgment/decision-</w:t>
      </w:r>
      <w:r>
        <w:rPr>
          <w:spacing w:val="51"/>
        </w:rPr>
        <w:t xml:space="preserve"> </w:t>
      </w:r>
      <w:r>
        <w:rPr>
          <w:spacing w:val="-1"/>
        </w:rPr>
        <w:t>making</w:t>
      </w:r>
      <w:r>
        <w:t xml:space="preserve"> skills.</w:t>
      </w:r>
    </w:p>
    <w:p w:rsidR="00CA023E" w:rsidRDefault="00CA023E">
      <w:pPr>
        <w:jc w:val="both"/>
        <w:sectPr w:rsidR="00CA023E">
          <w:type w:val="continuous"/>
          <w:pgSz w:w="12240" w:h="15840"/>
          <w:pgMar w:top="1500" w:right="1720" w:bottom="280" w:left="1700" w:header="720" w:footer="720" w:gutter="0"/>
          <w:cols w:num="2" w:space="720" w:equalWidth="0">
            <w:col w:w="1761" w:space="759"/>
            <w:col w:w="6300"/>
          </w:cols>
        </w:sectPr>
      </w:pPr>
    </w:p>
    <w:p w:rsidR="00CA023E" w:rsidRDefault="00CA02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023E" w:rsidRDefault="00CA02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023E" w:rsidRDefault="00CA023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023E" w:rsidRDefault="00ED74BA">
      <w:pPr>
        <w:pStyle w:val="Heading1"/>
        <w:tabs>
          <w:tab w:val="left" w:pos="2259"/>
        </w:tabs>
        <w:spacing w:before="69"/>
        <w:rPr>
          <w:b w:val="0"/>
          <w:spacing w:val="-1"/>
        </w:rPr>
      </w:pPr>
      <w:r>
        <w:rPr>
          <w:spacing w:val="-1"/>
        </w:rPr>
        <w:t>Salary Range:</w:t>
      </w:r>
      <w:r>
        <w:rPr>
          <w:spacing w:val="-1"/>
        </w:rPr>
        <w:tab/>
      </w:r>
      <w:r>
        <w:rPr>
          <w:b w:val="0"/>
          <w:spacing w:val="-1"/>
        </w:rPr>
        <w:t>DOE</w:t>
      </w:r>
    </w:p>
    <w:p w:rsidR="00ED74BA" w:rsidRDefault="00ED74BA">
      <w:pPr>
        <w:pStyle w:val="Heading1"/>
        <w:tabs>
          <w:tab w:val="left" w:pos="2259"/>
        </w:tabs>
        <w:spacing w:before="69"/>
        <w:rPr>
          <w:rFonts w:cs="Times New Roman"/>
          <w:b w:val="0"/>
          <w:bCs w:val="0"/>
        </w:rPr>
      </w:pPr>
    </w:p>
    <w:p w:rsidR="00ED74BA" w:rsidRDefault="00ED74BA">
      <w:pPr>
        <w:pStyle w:val="Heading1"/>
        <w:tabs>
          <w:tab w:val="left" w:pos="2259"/>
        </w:tabs>
        <w:spacing w:before="69"/>
        <w:rPr>
          <w:rFonts w:cs="Times New Roman"/>
          <w:b w:val="0"/>
          <w:bCs w:val="0"/>
        </w:rPr>
      </w:pPr>
      <w:r w:rsidRPr="00ED74BA">
        <w:rPr>
          <w:rFonts w:cs="Times New Roman"/>
          <w:bCs w:val="0"/>
        </w:rPr>
        <w:t>Application</w:t>
      </w:r>
      <w:r>
        <w:rPr>
          <w:rFonts w:cs="Times New Roman"/>
          <w:b w:val="0"/>
          <w:bCs w:val="0"/>
        </w:rPr>
        <w:t>:                 Please send your resume to taxmilliman@milliman.com.</w:t>
      </w:r>
    </w:p>
    <w:p w:rsidR="00CA023E" w:rsidRDefault="00CA02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23E" w:rsidRDefault="00CA02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23E" w:rsidRDefault="00CA02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23E" w:rsidRDefault="00CA023E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CA023E" w:rsidRDefault="00ED74BA">
      <w:pPr>
        <w:pStyle w:val="Heading1"/>
        <w:ind w:left="2352"/>
        <w:rPr>
          <w:b w:val="0"/>
          <w:bCs w:val="0"/>
        </w:rPr>
      </w:pPr>
      <w:r>
        <w:rPr>
          <w:spacing w:val="-1"/>
        </w:rPr>
        <w:t>EQUAL OPPORTUNITY EMPLOYER</w:t>
      </w:r>
    </w:p>
    <w:p w:rsidR="00CA023E" w:rsidRDefault="00CA023E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A023E" w:rsidRDefault="00ED74BA">
      <w:pPr>
        <w:pStyle w:val="BodyText"/>
        <w:ind w:left="819" w:right="200" w:firstLine="0"/>
      </w:pPr>
      <w:proofErr w:type="spellStart"/>
      <w:r>
        <w:rPr>
          <w:spacing w:val="-1"/>
        </w:rPr>
        <w:t>Milliman</w:t>
      </w:r>
      <w:proofErr w:type="spellEnd"/>
      <w:r>
        <w:rPr>
          <w:spacing w:val="-1"/>
        </w:rPr>
        <w:t>,</w:t>
      </w:r>
      <w:r>
        <w:t xml:space="preserve"> Inc. is an </w:t>
      </w:r>
      <w:r>
        <w:rPr>
          <w:spacing w:val="-1"/>
        </w:rPr>
        <w:t>equal</w:t>
      </w:r>
      <w:r>
        <w:t xml:space="preserve"> </w:t>
      </w:r>
      <w:r>
        <w:rPr>
          <w:spacing w:val="-1"/>
        </w:rPr>
        <w:t xml:space="preserve">opportunity employer. </w:t>
      </w:r>
      <w:r>
        <w:t>All</w:t>
      </w:r>
      <w:r>
        <w:rPr>
          <w:spacing w:val="-1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will</w:t>
      </w:r>
      <w:r>
        <w:rPr>
          <w:spacing w:val="51"/>
        </w:rPr>
        <w:t xml:space="preserve"> </w:t>
      </w:r>
      <w:r>
        <w:t xml:space="preserve">receive consideration for </w:t>
      </w:r>
      <w:r>
        <w:rPr>
          <w:spacing w:val="-1"/>
        </w:rPr>
        <w:t>employment</w:t>
      </w:r>
      <w:r>
        <w:t xml:space="preserve"> </w:t>
      </w:r>
      <w:r>
        <w:rPr>
          <w:spacing w:val="-1"/>
        </w:rPr>
        <w:t xml:space="preserve">without regard </w:t>
      </w:r>
      <w:r>
        <w:t>to</w:t>
      </w:r>
      <w:r>
        <w:rPr>
          <w:spacing w:val="-1"/>
        </w:rPr>
        <w:t xml:space="preserve"> </w:t>
      </w:r>
      <w:r>
        <w:t>race,</w:t>
      </w:r>
      <w:r>
        <w:rPr>
          <w:spacing w:val="-1"/>
        </w:rPr>
        <w:t xml:space="preserve"> </w:t>
      </w:r>
      <w:r>
        <w:t>color,</w:t>
      </w:r>
      <w:r>
        <w:rPr>
          <w:spacing w:val="-1"/>
        </w:rPr>
        <w:t xml:space="preserve"> </w:t>
      </w:r>
      <w:r>
        <w:t>sex,</w:t>
      </w:r>
      <w:r>
        <w:rPr>
          <w:spacing w:val="-1"/>
        </w:rPr>
        <w:t xml:space="preserve"> religion,</w:t>
      </w:r>
      <w:r>
        <w:rPr>
          <w:spacing w:val="47"/>
        </w:rPr>
        <w:t xml:space="preserve"> </w:t>
      </w:r>
      <w:r>
        <w:t xml:space="preserve">national origin, age, </w:t>
      </w:r>
      <w:r>
        <w:rPr>
          <w:spacing w:val="-1"/>
        </w:rPr>
        <w:t>protected veteran status, disability</w:t>
      </w:r>
      <w:r>
        <w:t xml:space="preserve"> status, or any other</w:t>
      </w:r>
      <w:r>
        <w:rPr>
          <w:spacing w:val="25"/>
        </w:rPr>
        <w:t xml:space="preserve"> </w:t>
      </w:r>
      <w:r>
        <w:t>characteristic</w:t>
      </w:r>
      <w:r>
        <w:rPr>
          <w:spacing w:val="-1"/>
        </w:rPr>
        <w:t xml:space="preserve"> </w:t>
      </w:r>
      <w:r>
        <w:t>protected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law.</w:t>
      </w:r>
    </w:p>
    <w:p w:rsidR="00ED74BA" w:rsidRDefault="00ED74BA">
      <w:pPr>
        <w:pStyle w:val="BodyText"/>
        <w:ind w:left="819" w:right="200" w:firstLine="0"/>
      </w:pPr>
    </w:p>
    <w:p w:rsidR="00ED74BA" w:rsidRDefault="00ED74BA">
      <w:pPr>
        <w:pStyle w:val="BodyText"/>
        <w:ind w:left="819" w:right="200" w:firstLine="0"/>
      </w:pPr>
    </w:p>
    <w:p w:rsidR="00ED74BA" w:rsidRDefault="00ED74BA">
      <w:pPr>
        <w:pStyle w:val="BodyText"/>
        <w:ind w:left="819" w:right="200" w:firstLine="0"/>
      </w:pPr>
    </w:p>
    <w:p w:rsidR="00ED74BA" w:rsidRDefault="00ED74BA">
      <w:pPr>
        <w:pStyle w:val="BodyText"/>
        <w:ind w:left="819" w:right="200" w:firstLine="0"/>
      </w:pPr>
    </w:p>
    <w:sectPr w:rsidR="00ED74BA">
      <w:type w:val="continuous"/>
      <w:pgSz w:w="12240" w:h="15840"/>
      <w:pgMar w:top="15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1DD"/>
    <w:multiLevelType w:val="hybridMultilevel"/>
    <w:tmpl w:val="B2167138"/>
    <w:lvl w:ilvl="0" w:tplc="0E341C5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4"/>
        <w:szCs w:val="24"/>
      </w:rPr>
    </w:lvl>
    <w:lvl w:ilvl="1" w:tplc="903AA820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2" w:tplc="88D27190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3" w:tplc="2980984C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4" w:tplc="495EEBBC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5" w:tplc="1B5E487E">
      <w:start w:val="1"/>
      <w:numFmt w:val="bullet"/>
      <w:lvlText w:val="•"/>
      <w:lvlJc w:val="left"/>
      <w:pPr>
        <w:ind w:left="3380" w:hanging="360"/>
      </w:pPr>
      <w:rPr>
        <w:rFonts w:hint="default"/>
      </w:rPr>
    </w:lvl>
    <w:lvl w:ilvl="6" w:tplc="A2529FA6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7" w:tplc="31C0FF90">
      <w:start w:val="1"/>
      <w:numFmt w:val="bullet"/>
      <w:lvlText w:val="•"/>
      <w:lvlJc w:val="left"/>
      <w:pPr>
        <w:ind w:left="4548" w:hanging="360"/>
      </w:pPr>
      <w:rPr>
        <w:rFonts w:hint="default"/>
      </w:rPr>
    </w:lvl>
    <w:lvl w:ilvl="8" w:tplc="032AB320">
      <w:start w:val="1"/>
      <w:numFmt w:val="bullet"/>
      <w:lvlText w:val="•"/>
      <w:lvlJc w:val="left"/>
      <w:pPr>
        <w:ind w:left="5132" w:hanging="360"/>
      </w:pPr>
      <w:rPr>
        <w:rFonts w:hint="default"/>
      </w:rPr>
    </w:lvl>
  </w:abstractNum>
  <w:abstractNum w:abstractNumId="1">
    <w:nsid w:val="2B021E56"/>
    <w:multiLevelType w:val="hybridMultilevel"/>
    <w:tmpl w:val="118C6712"/>
    <w:lvl w:ilvl="0" w:tplc="A7120E6C">
      <w:start w:val="1"/>
      <w:numFmt w:val="bullet"/>
      <w:lvlText w:val=""/>
      <w:lvlJc w:val="left"/>
      <w:pPr>
        <w:ind w:left="3000" w:hanging="360"/>
      </w:pPr>
      <w:rPr>
        <w:rFonts w:ascii="Symbol" w:eastAsia="Symbol" w:hAnsi="Symbol" w:hint="default"/>
        <w:sz w:val="24"/>
        <w:szCs w:val="24"/>
      </w:rPr>
    </w:lvl>
    <w:lvl w:ilvl="1" w:tplc="9D9CFDB2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2" w:tplc="568211EE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515E11CC">
      <w:start w:val="1"/>
      <w:numFmt w:val="bullet"/>
      <w:lvlText w:val="•"/>
      <w:lvlJc w:val="left"/>
      <w:pPr>
        <w:ind w:left="4758" w:hanging="360"/>
      </w:pPr>
      <w:rPr>
        <w:rFonts w:hint="default"/>
      </w:rPr>
    </w:lvl>
    <w:lvl w:ilvl="4" w:tplc="3514C2B4">
      <w:start w:val="1"/>
      <w:numFmt w:val="bullet"/>
      <w:lvlText w:val="•"/>
      <w:lvlJc w:val="left"/>
      <w:pPr>
        <w:ind w:left="5344" w:hanging="360"/>
      </w:pPr>
      <w:rPr>
        <w:rFonts w:hint="default"/>
      </w:rPr>
    </w:lvl>
    <w:lvl w:ilvl="5" w:tplc="306C18A2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862E071A">
      <w:start w:val="1"/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C6400B0E">
      <w:start w:val="1"/>
      <w:numFmt w:val="bullet"/>
      <w:lvlText w:val="•"/>
      <w:lvlJc w:val="left"/>
      <w:pPr>
        <w:ind w:left="7102" w:hanging="360"/>
      </w:pPr>
      <w:rPr>
        <w:rFonts w:hint="default"/>
      </w:rPr>
    </w:lvl>
    <w:lvl w:ilvl="8" w:tplc="8FD8C388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3E"/>
    <w:rsid w:val="00543F13"/>
    <w:rsid w:val="00CA023E"/>
    <w:rsid w:val="00ED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0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0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llima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Tax Managerv2.docx</vt:lpstr>
    </vt:vector>
  </TitlesOfParts>
  <Company>Golden Gate University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Tax Managerv2.docx</dc:title>
  <dc:creator>luciana.lee</dc:creator>
  <cp:lastModifiedBy>GGU</cp:lastModifiedBy>
  <cp:revision>2</cp:revision>
  <dcterms:created xsi:type="dcterms:W3CDTF">2014-07-25T21:45:00Z</dcterms:created>
  <dcterms:modified xsi:type="dcterms:W3CDTF">2014-07-25T21:45:00Z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2014-06-10T00:00:00Z</vt:filetime>
  </property>
  <property fmtid="{D5CDD505-2E9C-101B-9397-08002B2CF9AE}" pid="3" name="LastSaved">
    <vt:filetime>2014-06-16T00:00:00Z</vt:filetime>
  </property>
</Properties>
</file>